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173E" w:rsidRPr="00545167" w:rsidRDefault="0023173E">
      <w:pPr>
        <w:rPr>
          <w:sz w:val="6"/>
          <w:lang w:val="en-GB"/>
        </w:rPr>
      </w:pPr>
    </w:p>
    <w:p w:rsidR="0023173E" w:rsidRPr="00545167" w:rsidRDefault="00E06414">
      <w:pPr>
        <w:pStyle w:val="Textkrper"/>
        <w:framePr w:w="2523" w:h="10353" w:hSpace="113" w:wrap="around" w:vAnchor="text" w:hAnchor="page" w:x="934" w:y="1024"/>
        <w:rPr>
          <w:b/>
          <w:color w:val="00579C"/>
          <w:sz w:val="18"/>
          <w:lang w:val="en-GB"/>
        </w:rPr>
      </w:pPr>
      <w:r>
        <w:rPr>
          <w:b/>
          <w:color w:val="00579C"/>
          <w:sz w:val="18"/>
          <w:lang w:val="en-GB"/>
        </w:rPr>
        <w:t>Contact</w:t>
      </w:r>
      <w:r w:rsidR="0023173E" w:rsidRPr="00545167">
        <w:rPr>
          <w:b/>
          <w:color w:val="00579C"/>
          <w:sz w:val="18"/>
          <w:lang w:val="en-GB"/>
        </w:rPr>
        <w:t>:</w:t>
      </w:r>
    </w:p>
    <w:p w:rsidR="0023173E" w:rsidRPr="002702AC" w:rsidRDefault="0023173E">
      <w:pPr>
        <w:pStyle w:val="Textkrper"/>
        <w:framePr w:w="2523" w:h="10353" w:hSpace="113" w:wrap="around" w:vAnchor="text" w:hAnchor="page" w:x="934" w:y="1024"/>
        <w:rPr>
          <w:sz w:val="18"/>
        </w:rPr>
      </w:pPr>
      <w:r w:rsidRPr="00545167">
        <w:rPr>
          <w:sz w:val="18"/>
          <w:lang w:val="en-GB"/>
        </w:rPr>
        <w:t>Marika Nitscher</w:t>
      </w:r>
      <w:r w:rsidRPr="00545167">
        <w:rPr>
          <w:sz w:val="18"/>
          <w:lang w:val="en-GB"/>
        </w:rPr>
        <w:br/>
        <w:t>marika.nitscher@lpkf.com</w:t>
      </w:r>
      <w:r w:rsidRPr="00545167">
        <w:rPr>
          <w:sz w:val="18"/>
          <w:lang w:val="en-GB"/>
        </w:rPr>
        <w:br/>
        <w:t xml:space="preserve">Tel. </w:t>
      </w:r>
      <w:r w:rsidRPr="002702AC">
        <w:rPr>
          <w:sz w:val="18"/>
        </w:rPr>
        <w:t>+49 (0)9131 61657-17</w:t>
      </w:r>
      <w:r w:rsidRPr="002702AC">
        <w:rPr>
          <w:sz w:val="18"/>
        </w:rPr>
        <w:br/>
        <w:t>Fax +49 (0)9131 61657-77</w:t>
      </w: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B918F8">
      <w:pPr>
        <w:pStyle w:val="Textkrper"/>
        <w:framePr w:w="2523" w:h="10353" w:hSpace="113" w:wrap="around" w:vAnchor="text" w:hAnchor="page" w:x="934" w:y="1024"/>
        <w:rPr>
          <w:sz w:val="18"/>
        </w:rPr>
      </w:pPr>
      <w:r w:rsidRPr="00545167">
        <w:rPr>
          <w:sz w:val="18"/>
          <w:lang w:val="en-GB"/>
        </w:rPr>
        <w:fldChar w:fldCharType="begin"/>
      </w:r>
      <w:r w:rsidR="0023173E" w:rsidRPr="00545167">
        <w:rPr>
          <w:sz w:val="18"/>
          <w:lang w:val="en-GB"/>
        </w:rPr>
        <w:instrText xml:space="preserve"> TIME \@ "dd.MM.yyyy" </w:instrText>
      </w:r>
      <w:r w:rsidRPr="00545167">
        <w:rPr>
          <w:sz w:val="18"/>
          <w:lang w:val="en-GB"/>
        </w:rPr>
        <w:fldChar w:fldCharType="separate"/>
      </w:r>
      <w:r w:rsidR="009548F9">
        <w:rPr>
          <w:noProof/>
          <w:sz w:val="18"/>
          <w:lang w:val="en-GB"/>
        </w:rPr>
        <w:t>18.07.2011</w:t>
      </w:r>
      <w:r w:rsidRPr="00545167">
        <w:rPr>
          <w:sz w:val="18"/>
          <w:lang w:val="en-GB"/>
        </w:rPr>
        <w:fldChar w:fldCharType="end"/>
      </w: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C06CF7">
      <w:pPr>
        <w:pStyle w:val="Textkrper"/>
        <w:framePr w:w="2523" w:h="10353" w:hSpace="113" w:wrap="around" w:vAnchor="text" w:hAnchor="page" w:x="934" w:y="1024"/>
        <w:rPr>
          <w:sz w:val="18"/>
        </w:rPr>
      </w:pPr>
      <w:r>
        <w:rPr>
          <w:sz w:val="18"/>
        </w:rPr>
        <w:t xml:space="preserve">  </w:t>
      </w: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bCs/>
          <w:sz w:val="18"/>
        </w:rPr>
      </w:pPr>
      <w:r w:rsidRPr="002702AC">
        <w:rPr>
          <w:b/>
          <w:bCs/>
          <w:color w:val="00579C"/>
          <w:sz w:val="18"/>
        </w:rPr>
        <w:t>LPKF Laser &amp; Electronics AG</w:t>
      </w:r>
    </w:p>
    <w:p w:rsidR="0023173E" w:rsidRPr="002702AC" w:rsidRDefault="0023173E">
      <w:pPr>
        <w:pStyle w:val="Textkrper"/>
        <w:framePr w:w="2523" w:h="10353" w:hSpace="113" w:wrap="around" w:vAnchor="text" w:hAnchor="page" w:x="934" w:y="1024"/>
        <w:rPr>
          <w:sz w:val="18"/>
        </w:rPr>
      </w:pPr>
      <w:r w:rsidRPr="002702AC">
        <w:rPr>
          <w:sz w:val="18"/>
        </w:rPr>
        <w:t xml:space="preserve">Laser </w:t>
      </w:r>
      <w:proofErr w:type="spellStart"/>
      <w:r w:rsidRPr="002702AC">
        <w:rPr>
          <w:sz w:val="18"/>
        </w:rPr>
        <w:t>Welding</w:t>
      </w:r>
      <w:proofErr w:type="spellEnd"/>
      <w:r w:rsidR="002B11B8" w:rsidRPr="002702AC">
        <w:rPr>
          <w:sz w:val="18"/>
        </w:rPr>
        <w:t xml:space="preserve"> Division</w:t>
      </w:r>
    </w:p>
    <w:p w:rsidR="0023173E" w:rsidRPr="002702AC" w:rsidRDefault="0023173E">
      <w:pPr>
        <w:pStyle w:val="Textkrper"/>
        <w:framePr w:w="2523" w:h="10353" w:hSpace="113" w:wrap="around" w:vAnchor="text" w:hAnchor="page" w:x="934" w:y="1024"/>
        <w:spacing w:before="120"/>
        <w:rPr>
          <w:sz w:val="18"/>
        </w:rPr>
      </w:pPr>
      <w:proofErr w:type="spellStart"/>
      <w:r w:rsidRPr="002702AC">
        <w:rPr>
          <w:sz w:val="18"/>
        </w:rPr>
        <w:t>Gundstr</w:t>
      </w:r>
      <w:proofErr w:type="spellEnd"/>
      <w:r w:rsidRPr="002702AC">
        <w:rPr>
          <w:sz w:val="18"/>
        </w:rPr>
        <w:t>. 15</w:t>
      </w:r>
      <w:r w:rsidRPr="002702AC">
        <w:rPr>
          <w:sz w:val="18"/>
        </w:rPr>
        <w:br/>
        <w:t>D-91056 Erlangen</w:t>
      </w:r>
      <w:r w:rsidRPr="002702AC">
        <w:rPr>
          <w:sz w:val="18"/>
        </w:rPr>
        <w:br/>
      </w:r>
    </w:p>
    <w:p w:rsidR="0023173E" w:rsidRPr="002702AC" w:rsidRDefault="0023173E" w:rsidP="006C7B32">
      <w:pPr>
        <w:pStyle w:val="Textkrper"/>
        <w:framePr w:w="2523" w:h="10353" w:hSpace="113" w:wrap="around" w:vAnchor="text" w:hAnchor="page" w:x="934" w:y="1024"/>
        <w:rPr>
          <w:sz w:val="18"/>
        </w:rPr>
      </w:pPr>
      <w:r w:rsidRPr="002702AC">
        <w:rPr>
          <w:bCs/>
          <w:sz w:val="18"/>
        </w:rPr>
        <w:t>Internet</w:t>
      </w:r>
      <w:r w:rsidRPr="002702AC">
        <w:rPr>
          <w:bCs/>
          <w:sz w:val="18"/>
        </w:rPr>
        <w:br/>
      </w:r>
      <w:r w:rsidRPr="002702AC">
        <w:rPr>
          <w:rFonts w:ascii="Arial Fett" w:hAnsi="Arial Fett"/>
          <w:b/>
          <w:bCs/>
          <w:color w:val="336699"/>
          <w:sz w:val="17"/>
        </w:rPr>
        <w:t xml:space="preserve">» </w:t>
      </w:r>
      <w:r w:rsidR="002702AC" w:rsidRPr="002702AC">
        <w:rPr>
          <w:rFonts w:ascii="Arial Fett" w:hAnsi="Arial Fett"/>
          <w:color w:val="336699"/>
          <w:sz w:val="17"/>
        </w:rPr>
        <w:t>www.lpkf-laserwelding.com</w:t>
      </w:r>
      <w:r w:rsidRPr="002702AC">
        <w:rPr>
          <w:rFonts w:ascii="Arial Fett" w:hAnsi="Arial Fett"/>
          <w:b/>
          <w:bCs/>
          <w:color w:val="336699"/>
          <w:sz w:val="17"/>
        </w:rPr>
        <w:br/>
        <w:t xml:space="preserve">» </w:t>
      </w:r>
      <w:hyperlink r:id="rId7" w:history="1">
        <w:r w:rsidRPr="002702AC">
          <w:rPr>
            <w:rFonts w:ascii="Arial Fett" w:hAnsi="Arial Fett"/>
            <w:color w:val="336699"/>
            <w:sz w:val="17"/>
          </w:rPr>
          <w:t>www.lpkf.de</w:t>
        </w:r>
      </w:hyperlink>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B11B8">
      <w:pPr>
        <w:pStyle w:val="Textkrper"/>
        <w:framePr w:w="2523" w:h="10353" w:hSpace="113" w:wrap="around" w:vAnchor="text" w:hAnchor="page" w:x="934" w:y="1024"/>
        <w:rPr>
          <w:b/>
          <w:color w:val="00579C"/>
          <w:sz w:val="18"/>
        </w:rPr>
      </w:pPr>
      <w:r w:rsidRPr="002702AC">
        <w:rPr>
          <w:b/>
          <w:color w:val="00579C"/>
          <w:sz w:val="18"/>
        </w:rPr>
        <w:t xml:space="preserve">Management </w:t>
      </w:r>
    </w:p>
    <w:p w:rsidR="0023173E" w:rsidRPr="002702AC" w:rsidRDefault="0023173E">
      <w:pPr>
        <w:pStyle w:val="Textkrper"/>
        <w:framePr w:w="2523" w:h="10353" w:hSpace="113" w:wrap="around" w:vAnchor="text" w:hAnchor="page" w:x="934" w:y="1024"/>
        <w:rPr>
          <w:sz w:val="18"/>
        </w:rPr>
      </w:pPr>
      <w:r w:rsidRPr="002702AC">
        <w:rPr>
          <w:sz w:val="18"/>
        </w:rPr>
        <w:t>Dr. Ingo Bretthauer  (CEO)</w:t>
      </w:r>
    </w:p>
    <w:p w:rsidR="0023173E" w:rsidRPr="00E6108B" w:rsidRDefault="0023173E">
      <w:pPr>
        <w:pStyle w:val="Textkrper"/>
        <w:framePr w:w="2523" w:h="10353" w:hSpace="113" w:wrap="around" w:vAnchor="text" w:hAnchor="page" w:x="934" w:y="1024"/>
        <w:rPr>
          <w:sz w:val="18"/>
        </w:rPr>
      </w:pPr>
      <w:r w:rsidRPr="00E6108B">
        <w:rPr>
          <w:sz w:val="18"/>
        </w:rPr>
        <w:t>Bernd Lange  (CTO)</w:t>
      </w:r>
    </w:p>
    <w:p w:rsidR="0023173E" w:rsidRPr="00E6108B" w:rsidRDefault="0023173E">
      <w:pPr>
        <w:pStyle w:val="Textkrper"/>
        <w:framePr w:w="2523" w:h="10353" w:hSpace="113" w:wrap="around" w:vAnchor="text" w:hAnchor="page" w:x="934" w:y="1024"/>
        <w:rPr>
          <w:sz w:val="18"/>
        </w:rPr>
      </w:pPr>
      <w:r w:rsidRPr="00E6108B">
        <w:rPr>
          <w:sz w:val="18"/>
        </w:rPr>
        <w:t>Kai Bentz  (CFO)</w:t>
      </w:r>
    </w:p>
    <w:p w:rsidR="0023173E" w:rsidRPr="00E6108B" w:rsidRDefault="0023173E">
      <w:pPr>
        <w:pStyle w:val="Textkrper"/>
        <w:framePr w:w="2523" w:h="10353" w:hSpace="113" w:wrap="around" w:vAnchor="text" w:hAnchor="page" w:x="934" w:y="1024"/>
        <w:rPr>
          <w:sz w:val="18"/>
        </w:rPr>
      </w:pPr>
    </w:p>
    <w:p w:rsidR="0023173E" w:rsidRPr="00E6108B" w:rsidRDefault="002B11B8">
      <w:pPr>
        <w:pStyle w:val="Textkrper"/>
        <w:framePr w:w="2523" w:h="10353" w:hSpace="113" w:wrap="around" w:vAnchor="text" w:hAnchor="page" w:x="934" w:y="1024"/>
        <w:rPr>
          <w:b/>
          <w:bCs/>
          <w:color w:val="00579C"/>
          <w:sz w:val="18"/>
        </w:rPr>
      </w:pPr>
      <w:r w:rsidRPr="00E6108B">
        <w:rPr>
          <w:b/>
          <w:bCs/>
          <w:color w:val="00579C"/>
          <w:sz w:val="18"/>
        </w:rPr>
        <w:t>Shares</w:t>
      </w:r>
      <w:r w:rsidR="0023173E" w:rsidRPr="00E6108B">
        <w:rPr>
          <w:b/>
          <w:bCs/>
          <w:color w:val="00579C"/>
          <w:sz w:val="18"/>
        </w:rPr>
        <w:t>:</w:t>
      </w:r>
    </w:p>
    <w:p w:rsidR="0023173E" w:rsidRPr="00C06CF7" w:rsidRDefault="0023173E">
      <w:pPr>
        <w:pStyle w:val="Textkrper"/>
        <w:framePr w:w="2523" w:h="10353" w:hSpace="113" w:wrap="around" w:vAnchor="text" w:hAnchor="page" w:x="934" w:y="1024"/>
        <w:rPr>
          <w:sz w:val="18"/>
        </w:rPr>
      </w:pPr>
      <w:proofErr w:type="gramStart"/>
      <w:r w:rsidRPr="00C06CF7">
        <w:rPr>
          <w:sz w:val="18"/>
        </w:rPr>
        <w:t>Prime</w:t>
      </w:r>
      <w:proofErr w:type="gramEnd"/>
      <w:r w:rsidRPr="00C06CF7">
        <w:rPr>
          <w:sz w:val="18"/>
        </w:rPr>
        <w:t xml:space="preserve"> Standard</w:t>
      </w:r>
    </w:p>
    <w:p w:rsidR="0023173E" w:rsidRPr="002702AC" w:rsidRDefault="0023173E">
      <w:pPr>
        <w:pStyle w:val="Textkrper"/>
        <w:framePr w:w="2523" w:h="10353" w:hSpace="113" w:wrap="around" w:vAnchor="text" w:hAnchor="page" w:x="934" w:y="1024"/>
        <w:rPr>
          <w:sz w:val="18"/>
        </w:rPr>
      </w:pPr>
      <w:r w:rsidRPr="002702AC">
        <w:rPr>
          <w:sz w:val="18"/>
        </w:rPr>
        <w:t>ISIN 0006450000</w:t>
      </w: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sz w:val="18"/>
        </w:rPr>
      </w:pPr>
    </w:p>
    <w:p w:rsidR="0023173E" w:rsidRPr="002702AC" w:rsidRDefault="0023173E">
      <w:pPr>
        <w:pStyle w:val="Textkrper"/>
        <w:framePr w:w="2523" w:h="10353" w:hSpace="113" w:wrap="around" w:vAnchor="text" w:hAnchor="page" w:x="934" w:y="1024"/>
        <w:rPr>
          <w:bCs/>
          <w:sz w:val="18"/>
        </w:rPr>
      </w:pPr>
      <w:r w:rsidRPr="002702AC">
        <w:rPr>
          <w:sz w:val="18"/>
        </w:rPr>
        <w:t xml:space="preserve">Abdruck </w:t>
      </w:r>
      <w:proofErr w:type="gramStart"/>
      <w:r w:rsidRPr="002702AC">
        <w:rPr>
          <w:sz w:val="18"/>
        </w:rPr>
        <w:t>frei</w:t>
      </w:r>
      <w:proofErr w:type="gramEnd"/>
      <w:r w:rsidRPr="002702AC">
        <w:rPr>
          <w:sz w:val="18"/>
        </w:rPr>
        <w:t xml:space="preserve">, </w:t>
      </w:r>
      <w:r w:rsidRPr="002702AC">
        <w:rPr>
          <w:bCs/>
          <w:sz w:val="18"/>
        </w:rPr>
        <w:t>Beleg erbeten</w:t>
      </w:r>
    </w:p>
    <w:p w:rsidR="0023173E" w:rsidRPr="002702AC" w:rsidRDefault="0023173E">
      <w:pPr>
        <w:pStyle w:val="Textkrper"/>
        <w:framePr w:w="2523" w:h="10353" w:hSpace="113" w:wrap="around" w:vAnchor="text" w:hAnchor="page" w:x="934" w:y="1024"/>
        <w:rPr>
          <w:sz w:val="18"/>
        </w:rPr>
      </w:pPr>
    </w:p>
    <w:p w:rsidR="0023173E" w:rsidRPr="002702AC" w:rsidRDefault="00B918F8">
      <w:pPr>
        <w:pStyle w:val="Textkrper"/>
        <w:framePr w:w="2523" w:h="10353" w:hSpace="113" w:wrap="around" w:vAnchor="text" w:hAnchor="page" w:x="934" w:y="1024"/>
        <w:rPr>
          <w:rFonts w:ascii="Arial Fett" w:hAnsi="Arial Fett"/>
          <w:bCs/>
          <w:color w:val="336699"/>
          <w:sz w:val="17"/>
        </w:rPr>
      </w:pPr>
      <w:hyperlink r:id="rId8" w:history="1">
        <w:r w:rsidR="0023173E" w:rsidRPr="002702AC">
          <w:rPr>
            <w:rStyle w:val="Hyperlink"/>
            <w:rFonts w:ascii="Arial Fett" w:hAnsi="Arial Fett" w:cs="Arial"/>
            <w:b/>
            <w:bCs/>
            <w:color w:val="336699"/>
            <w:sz w:val="17"/>
            <w:u w:val="none"/>
          </w:rPr>
          <w:t>» Weitere Pressemeldungen</w:t>
        </w:r>
      </w:hyperlink>
    </w:p>
    <w:p w:rsidR="0023173E" w:rsidRPr="002702AC" w:rsidRDefault="0023173E">
      <w:pPr>
        <w:framePr w:w="2523" w:h="10353" w:hSpace="113" w:wrap="around" w:vAnchor="text" w:hAnchor="page" w:x="934" w:y="1024"/>
      </w:pPr>
    </w:p>
    <w:p w:rsidR="0023173E" w:rsidRPr="00545167" w:rsidRDefault="0023173E" w:rsidP="00DA5ED6">
      <w:pPr>
        <w:pStyle w:val="berschrift2"/>
        <w:rPr>
          <w:lang w:val="en-GB"/>
        </w:rPr>
      </w:pPr>
      <w:r w:rsidRPr="00545167">
        <w:rPr>
          <w:lang w:val="en-GB"/>
        </w:rPr>
        <w:t xml:space="preserve">10 </w:t>
      </w:r>
      <w:r w:rsidR="006C6E6B" w:rsidRPr="00545167">
        <w:rPr>
          <w:lang w:val="en-GB"/>
        </w:rPr>
        <w:t xml:space="preserve">Years </w:t>
      </w:r>
      <w:r w:rsidR="006C6E6B">
        <w:rPr>
          <w:lang w:val="en-GB"/>
        </w:rPr>
        <w:t xml:space="preserve">of </w:t>
      </w:r>
      <w:r w:rsidR="006C6E6B" w:rsidRPr="00545167">
        <w:rPr>
          <w:lang w:val="en-GB"/>
        </w:rPr>
        <w:t>Laser Plastic Welding</w:t>
      </w:r>
    </w:p>
    <w:p w:rsidR="0023173E" w:rsidRDefault="006C6E6B">
      <w:pPr>
        <w:rPr>
          <w:lang w:val="en-GB"/>
        </w:rPr>
      </w:pPr>
      <w:r>
        <w:rPr>
          <w:lang w:val="en-GB"/>
        </w:rPr>
        <w:t>A</w:t>
      </w:r>
      <w:r w:rsidR="0023173E" w:rsidRPr="00545167">
        <w:rPr>
          <w:lang w:val="en-GB"/>
        </w:rPr>
        <w:t xml:space="preserve">n </w:t>
      </w:r>
      <w:r>
        <w:rPr>
          <w:lang w:val="en-GB"/>
        </w:rPr>
        <w:t>outstanding</w:t>
      </w:r>
      <w:r w:rsidR="0023173E" w:rsidRPr="00545167">
        <w:rPr>
          <w:lang w:val="en-GB"/>
        </w:rPr>
        <w:t xml:space="preserve"> example of close co-operation between science and bus</w:t>
      </w:r>
      <w:r w:rsidR="0023173E" w:rsidRPr="00545167">
        <w:rPr>
          <w:lang w:val="en-GB"/>
        </w:rPr>
        <w:t>i</w:t>
      </w:r>
      <w:r w:rsidR="0023173E" w:rsidRPr="00545167">
        <w:rPr>
          <w:lang w:val="en-GB"/>
        </w:rPr>
        <w:t xml:space="preserve">ness: the </w:t>
      </w:r>
      <w:r w:rsidRPr="00545167">
        <w:rPr>
          <w:lang w:val="en-GB"/>
        </w:rPr>
        <w:t xml:space="preserve">Laser Welding </w:t>
      </w:r>
      <w:r w:rsidR="002B11B8">
        <w:rPr>
          <w:lang w:val="en-GB"/>
        </w:rPr>
        <w:t>Division</w:t>
      </w:r>
      <w:r w:rsidR="0023173E" w:rsidRPr="00545167">
        <w:rPr>
          <w:lang w:val="en-GB"/>
        </w:rPr>
        <w:t xml:space="preserve"> of LPKF Laser &amp; Electronics AG (LPKF) celebrates i</w:t>
      </w:r>
      <w:r w:rsidR="0023173E">
        <w:rPr>
          <w:lang w:val="en-GB"/>
        </w:rPr>
        <w:t>ts 10</w:t>
      </w:r>
      <w:r w:rsidR="0023173E" w:rsidRPr="00545167">
        <w:rPr>
          <w:vertAlign w:val="superscript"/>
          <w:lang w:val="en-GB"/>
        </w:rPr>
        <w:t>th</w:t>
      </w:r>
      <w:r w:rsidR="0023173E">
        <w:rPr>
          <w:lang w:val="en-GB"/>
        </w:rPr>
        <w:t xml:space="preserve"> anniversary in July. In 2001, LPKF and former staff of the Bavarian laser centre established </w:t>
      </w:r>
      <w:proofErr w:type="spellStart"/>
      <w:r w:rsidR="0023173E">
        <w:rPr>
          <w:lang w:val="en-GB"/>
        </w:rPr>
        <w:t>LaserQuipment</w:t>
      </w:r>
      <w:proofErr w:type="spellEnd"/>
      <w:r w:rsidR="0023173E">
        <w:rPr>
          <w:lang w:val="en-GB"/>
        </w:rPr>
        <w:t xml:space="preserve"> AG, which subs</w:t>
      </w:r>
      <w:r w:rsidR="0023173E">
        <w:rPr>
          <w:lang w:val="en-GB"/>
        </w:rPr>
        <w:t>e</w:t>
      </w:r>
      <w:r w:rsidR="0023173E">
        <w:rPr>
          <w:lang w:val="en-GB"/>
        </w:rPr>
        <w:t xml:space="preserve">quently merged </w:t>
      </w:r>
      <w:r>
        <w:rPr>
          <w:lang w:val="en-GB"/>
        </w:rPr>
        <w:t xml:space="preserve">in 2005 </w:t>
      </w:r>
      <w:r w:rsidR="0023173E">
        <w:rPr>
          <w:lang w:val="en-GB"/>
        </w:rPr>
        <w:t xml:space="preserve">with LPKF </w:t>
      </w:r>
      <w:r>
        <w:rPr>
          <w:lang w:val="en-GB"/>
        </w:rPr>
        <w:t>to form</w:t>
      </w:r>
      <w:r w:rsidR="0023173E">
        <w:rPr>
          <w:lang w:val="en-GB"/>
        </w:rPr>
        <w:t xml:space="preserve"> a separate business division.</w:t>
      </w:r>
    </w:p>
    <w:p w:rsidR="0023173E" w:rsidRDefault="0023173E">
      <w:pPr>
        <w:rPr>
          <w:lang w:val="en-GB"/>
        </w:rPr>
      </w:pPr>
      <w:r>
        <w:rPr>
          <w:lang w:val="en-GB"/>
        </w:rPr>
        <w:t xml:space="preserve">LPKF Laser Welding develops and markets systems for the </w:t>
      </w:r>
      <w:r w:rsidR="002B11B8">
        <w:rPr>
          <w:lang w:val="en-GB"/>
        </w:rPr>
        <w:t>through-</w:t>
      </w:r>
      <w:r>
        <w:rPr>
          <w:lang w:val="en-GB"/>
        </w:rPr>
        <w:t>transmission laser welding of plastics. In addition to production and deve</w:t>
      </w:r>
      <w:r>
        <w:rPr>
          <w:lang w:val="en-GB"/>
        </w:rPr>
        <w:t>l</w:t>
      </w:r>
      <w:r>
        <w:rPr>
          <w:lang w:val="en-GB"/>
        </w:rPr>
        <w:t xml:space="preserve">opment activities, LPKF operates a special </w:t>
      </w:r>
      <w:r w:rsidR="002702AC">
        <w:rPr>
          <w:lang w:val="en-GB"/>
        </w:rPr>
        <w:t>A</w:t>
      </w:r>
      <w:r>
        <w:rPr>
          <w:lang w:val="en-GB"/>
        </w:rPr>
        <w:t xml:space="preserve">pplication </w:t>
      </w:r>
      <w:proofErr w:type="spellStart"/>
      <w:r w:rsidR="002702AC">
        <w:rPr>
          <w:lang w:val="en-GB"/>
        </w:rPr>
        <w:t>C</w:t>
      </w:r>
      <w:r>
        <w:rPr>
          <w:lang w:val="en-GB"/>
        </w:rPr>
        <w:t>ent</w:t>
      </w:r>
      <w:r w:rsidR="002702AC">
        <w:rPr>
          <w:lang w:val="en-GB"/>
        </w:rPr>
        <w:t>e</w:t>
      </w:r>
      <w:r>
        <w:rPr>
          <w:lang w:val="en-GB"/>
        </w:rPr>
        <w:t>r</w:t>
      </w:r>
      <w:proofErr w:type="spellEnd"/>
      <w:r>
        <w:rPr>
          <w:lang w:val="en-GB"/>
        </w:rPr>
        <w:t xml:space="preserve"> for laser plastic welding at its Erlangen facility. Laser plastic welding is able to su</w:t>
      </w:r>
      <w:r>
        <w:rPr>
          <w:lang w:val="en-GB"/>
        </w:rPr>
        <w:t>b</w:t>
      </w:r>
      <w:r>
        <w:rPr>
          <w:lang w:val="en-GB"/>
        </w:rPr>
        <w:t>stitute conventional methods</w:t>
      </w:r>
      <w:r w:rsidR="006C6E6B">
        <w:rPr>
          <w:lang w:val="en-GB"/>
        </w:rPr>
        <w:t xml:space="preserve">, </w:t>
      </w:r>
      <w:r>
        <w:rPr>
          <w:lang w:val="en-GB"/>
        </w:rPr>
        <w:t xml:space="preserve">in particular for complex joining tasks.  </w:t>
      </w:r>
    </w:p>
    <w:p w:rsidR="0023173E" w:rsidRPr="00545167" w:rsidRDefault="0023173E" w:rsidP="00E30BB3">
      <w:pPr>
        <w:rPr>
          <w:lang w:val="en-GB"/>
        </w:rPr>
      </w:pPr>
      <w:r>
        <w:rPr>
          <w:lang w:val="en-GB"/>
        </w:rPr>
        <w:t xml:space="preserve">In 2009, in the middle of the financial crisis, the </w:t>
      </w:r>
      <w:r w:rsidR="006C6E6B">
        <w:rPr>
          <w:lang w:val="en-GB"/>
        </w:rPr>
        <w:t>unit</w:t>
      </w:r>
      <w:r>
        <w:rPr>
          <w:lang w:val="en-GB"/>
        </w:rPr>
        <w:t xml:space="preserve"> achieved a record turnover of Euro 5.3 million, only to beat this record again by a huge ma</w:t>
      </w:r>
      <w:r>
        <w:rPr>
          <w:lang w:val="en-GB"/>
        </w:rPr>
        <w:t>r</w:t>
      </w:r>
      <w:r>
        <w:rPr>
          <w:lang w:val="en-GB"/>
        </w:rPr>
        <w:t>gin of 55 per</w:t>
      </w:r>
      <w:bookmarkStart w:id="0" w:name="_GoBack"/>
      <w:bookmarkEnd w:id="0"/>
      <w:r>
        <w:rPr>
          <w:lang w:val="en-GB"/>
        </w:rPr>
        <w:t>cent during financial year 2010</w:t>
      </w:r>
      <w:r w:rsidR="006C6E6B">
        <w:rPr>
          <w:lang w:val="en-GB"/>
        </w:rPr>
        <w:t xml:space="preserve">, </w:t>
      </w:r>
      <w:proofErr w:type="gramStart"/>
      <w:r w:rsidR="006C6E6B">
        <w:rPr>
          <w:lang w:val="en-GB"/>
        </w:rPr>
        <w:t>achieving</w:t>
      </w:r>
      <w:r>
        <w:rPr>
          <w:lang w:val="en-GB"/>
        </w:rPr>
        <w:t xml:space="preserve"> </w:t>
      </w:r>
      <w:r w:rsidR="006C6E6B">
        <w:rPr>
          <w:lang w:val="en-GB"/>
        </w:rPr>
        <w:t xml:space="preserve"> sales</w:t>
      </w:r>
      <w:proofErr w:type="gramEnd"/>
      <w:r w:rsidR="006C6E6B">
        <w:rPr>
          <w:lang w:val="en-GB"/>
        </w:rPr>
        <w:t xml:space="preserve"> of</w:t>
      </w:r>
      <w:r>
        <w:rPr>
          <w:lang w:val="en-GB"/>
        </w:rPr>
        <w:t xml:space="preserve"> Euro 8.2 million. Reaching the Euro 10 million </w:t>
      </w:r>
      <w:proofErr w:type="gramStart"/>
      <w:r>
        <w:rPr>
          <w:lang w:val="en-GB"/>
        </w:rPr>
        <w:t>mark</w:t>
      </w:r>
      <w:proofErr w:type="gramEnd"/>
      <w:r>
        <w:rPr>
          <w:lang w:val="en-GB"/>
        </w:rPr>
        <w:t xml:space="preserve"> is </w:t>
      </w:r>
      <w:r w:rsidR="006C6E6B">
        <w:rPr>
          <w:lang w:val="en-GB"/>
        </w:rPr>
        <w:t>a strong po</w:t>
      </w:r>
      <w:r w:rsidR="006F5659">
        <w:rPr>
          <w:lang w:val="en-GB"/>
        </w:rPr>
        <w:t>s</w:t>
      </w:r>
      <w:r w:rsidR="006C6E6B">
        <w:rPr>
          <w:lang w:val="en-GB"/>
        </w:rPr>
        <w:t>sibility</w:t>
      </w:r>
      <w:r>
        <w:rPr>
          <w:lang w:val="en-GB"/>
        </w:rPr>
        <w:t xml:space="preserve"> in 2011. </w:t>
      </w:r>
    </w:p>
    <w:p w:rsidR="0023173E" w:rsidRPr="00545167" w:rsidRDefault="0023173E" w:rsidP="006C3A49">
      <w:pPr>
        <w:rPr>
          <w:lang w:val="en-GB"/>
        </w:rPr>
      </w:pPr>
    </w:p>
    <w:p w:rsidR="0023173E" w:rsidRPr="00545167" w:rsidRDefault="0023173E" w:rsidP="006C3A49">
      <w:pPr>
        <w:rPr>
          <w:b/>
          <w:lang w:val="en-GB"/>
        </w:rPr>
      </w:pPr>
      <w:r>
        <w:rPr>
          <w:b/>
          <w:lang w:val="en-GB"/>
        </w:rPr>
        <w:t>Picture selection</w:t>
      </w:r>
    </w:p>
    <w:p w:rsidR="0023173E" w:rsidRPr="00E6108B" w:rsidRDefault="00E6108B">
      <w:pPr>
        <w:rPr>
          <w:lang w:val="en-GB"/>
        </w:rPr>
      </w:pPr>
      <w:r w:rsidRPr="00E6108B">
        <w:rPr>
          <w:noProof/>
        </w:rPr>
        <w:drawing>
          <wp:inline distT="0" distB="0" distL="0" distR="0">
            <wp:extent cx="4175760" cy="2785614"/>
            <wp:effectExtent l="19050" t="0" r="0" b="0"/>
            <wp:docPr id="4" name="Bild 1" descr="J:\Allgemeines - General\Bilder Marketing\Bilder für Printmedien\2011 Managerbilder Br und Al\110714_Brunnecker_Logo\110714_Brunnecker_Logo_0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llgemeines - General\Bilder Marketing\Bilder für Printmedien\2011 Managerbilder Br und Al\110714_Brunnecker_Logo\110714_Brunnecker_Logo_0538.JPG"/>
                    <pic:cNvPicPr>
                      <a:picLocks noChangeAspect="1" noChangeArrowheads="1"/>
                    </pic:cNvPicPr>
                  </pic:nvPicPr>
                  <pic:blipFill>
                    <a:blip r:embed="rId9"/>
                    <a:srcRect/>
                    <a:stretch>
                      <a:fillRect/>
                    </a:stretch>
                  </pic:blipFill>
                  <pic:spPr bwMode="auto">
                    <a:xfrm>
                      <a:off x="0" y="0"/>
                      <a:ext cx="4175760" cy="2785614"/>
                    </a:xfrm>
                    <a:prstGeom prst="rect">
                      <a:avLst/>
                    </a:prstGeom>
                    <a:noFill/>
                    <a:ln w="9525">
                      <a:noFill/>
                      <a:miter lim="800000"/>
                      <a:headEnd/>
                      <a:tailEnd/>
                    </a:ln>
                  </pic:spPr>
                </pic:pic>
              </a:graphicData>
            </a:graphic>
          </wp:inline>
        </w:drawing>
      </w:r>
    </w:p>
    <w:p w:rsidR="0023173E" w:rsidRPr="00545167" w:rsidRDefault="0023173E">
      <w:pPr>
        <w:rPr>
          <w:lang w:val="en-GB"/>
        </w:rPr>
      </w:pPr>
      <w:r w:rsidRPr="00545167">
        <w:rPr>
          <w:sz w:val="18"/>
          <w:szCs w:val="18"/>
          <w:lang w:val="en-GB"/>
        </w:rPr>
        <w:t xml:space="preserve">Frank </w:t>
      </w:r>
      <w:proofErr w:type="spellStart"/>
      <w:r w:rsidRPr="00545167">
        <w:rPr>
          <w:sz w:val="18"/>
          <w:szCs w:val="18"/>
          <w:lang w:val="en-GB"/>
        </w:rPr>
        <w:t>Brunnecker</w:t>
      </w:r>
      <w:proofErr w:type="spellEnd"/>
      <w:r w:rsidRPr="00545167">
        <w:rPr>
          <w:sz w:val="18"/>
          <w:szCs w:val="18"/>
          <w:lang w:val="en-GB"/>
        </w:rPr>
        <w:t xml:space="preserve"> </w:t>
      </w:r>
      <w:r>
        <w:rPr>
          <w:sz w:val="18"/>
          <w:szCs w:val="18"/>
          <w:lang w:val="en-GB"/>
        </w:rPr>
        <w:t>is in charge of laser welding at LPKF Laser &amp; Electronics AG.</w:t>
      </w:r>
    </w:p>
    <w:p w:rsidR="0023173E" w:rsidRPr="00545167" w:rsidRDefault="0023173E">
      <w:pPr>
        <w:rPr>
          <w:lang w:val="en-GB"/>
        </w:rPr>
      </w:pPr>
    </w:p>
    <w:p w:rsidR="0023173E" w:rsidRPr="00C06CF7" w:rsidRDefault="00C06CF7">
      <w:pPr>
        <w:rPr>
          <w:rFonts w:cs="Arial"/>
          <w:sz w:val="18"/>
          <w:szCs w:val="18"/>
          <w:lang w:val="en-US"/>
        </w:rPr>
      </w:pPr>
      <w:r w:rsidRPr="00C06CF7">
        <w:rPr>
          <w:rFonts w:cs="Arial"/>
          <w:noProof/>
          <w:sz w:val="18"/>
          <w:szCs w:val="18"/>
        </w:rPr>
        <w:lastRenderedPageBreak/>
        <w:drawing>
          <wp:inline distT="0" distB="0" distL="0" distR="0">
            <wp:extent cx="4175760" cy="2329815"/>
            <wp:effectExtent l="19050" t="0" r="0" b="0"/>
            <wp:docPr id="3" name="Grafik 2" descr="110714_LPKF_Gruppe_LowRes_9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714_LPKF_Gruppe_LowRes_9124.JPG"/>
                    <pic:cNvPicPr/>
                  </pic:nvPicPr>
                  <pic:blipFill>
                    <a:blip r:embed="rId10" cstate="print"/>
                    <a:stretch>
                      <a:fillRect/>
                    </a:stretch>
                  </pic:blipFill>
                  <pic:spPr>
                    <a:xfrm>
                      <a:off x="0" y="0"/>
                      <a:ext cx="4175760" cy="2329815"/>
                    </a:xfrm>
                    <a:prstGeom prst="rect">
                      <a:avLst/>
                    </a:prstGeom>
                  </pic:spPr>
                </pic:pic>
              </a:graphicData>
            </a:graphic>
          </wp:inline>
        </w:drawing>
      </w:r>
      <w:r>
        <w:rPr>
          <w:rFonts w:cs="Arial"/>
          <w:sz w:val="18"/>
          <w:szCs w:val="18"/>
          <w:lang w:val="en-GB"/>
        </w:rPr>
        <w:t xml:space="preserve">The team of </w:t>
      </w:r>
      <w:r w:rsidRPr="00C06CF7">
        <w:rPr>
          <w:sz w:val="18"/>
          <w:szCs w:val="18"/>
          <w:lang w:val="en-US"/>
        </w:rPr>
        <w:t>LPKF Laser &amp; Electronics AG, Laser Welding</w:t>
      </w:r>
      <w:r>
        <w:rPr>
          <w:sz w:val="18"/>
          <w:szCs w:val="18"/>
          <w:lang w:val="en-US"/>
        </w:rPr>
        <w:t xml:space="preserve"> Division</w:t>
      </w:r>
    </w:p>
    <w:p w:rsidR="0023173E" w:rsidRPr="00545167" w:rsidRDefault="0023173E">
      <w:pPr>
        <w:rPr>
          <w:rFonts w:cs="Arial"/>
          <w:b/>
          <w:lang w:val="en-GB"/>
        </w:rPr>
      </w:pPr>
    </w:p>
    <w:p w:rsidR="0023173E" w:rsidRPr="00545167" w:rsidRDefault="0023173E">
      <w:pPr>
        <w:rPr>
          <w:rFonts w:cs="Arial"/>
          <w:b/>
          <w:lang w:val="en-GB"/>
        </w:rPr>
      </w:pPr>
    </w:p>
    <w:p w:rsidR="0023173E" w:rsidRPr="00545167" w:rsidRDefault="0023173E">
      <w:pPr>
        <w:pStyle w:val="berschrift3"/>
        <w:rPr>
          <w:lang w:val="en-GB"/>
        </w:rPr>
      </w:pPr>
      <w:bookmarkStart w:id="1" w:name="OLE_LINK1"/>
      <w:r>
        <w:rPr>
          <w:lang w:val="en-GB"/>
        </w:rPr>
        <w:t>About LPKF</w:t>
      </w:r>
    </w:p>
    <w:bookmarkEnd w:id="1"/>
    <w:p w:rsidR="0023173E" w:rsidRPr="00545167" w:rsidRDefault="006C6E6B" w:rsidP="006C6E6B">
      <w:pPr>
        <w:spacing w:before="120"/>
        <w:rPr>
          <w:color w:val="0000FF"/>
          <w:lang w:val="en-GB"/>
        </w:rPr>
      </w:pPr>
      <w:r w:rsidRPr="002702AC">
        <w:rPr>
          <w:lang w:val="en-US"/>
        </w:rPr>
        <w:t>LPKF Laser &amp; Electronics AG manufactures machines and laser systems used in electronics fabrication, medical technology, the automotive sector, and the production of solar cells. Around 20 percent of the workforce is engaged in research and development.</w:t>
      </w:r>
    </w:p>
    <w:sectPr w:rsidR="0023173E" w:rsidRPr="00545167" w:rsidSect="00F3615E">
      <w:headerReference w:type="default" r:id="rId11"/>
      <w:footerReference w:type="even" r:id="rId12"/>
      <w:footerReference w:type="default" r:id="rId13"/>
      <w:pgSz w:w="11906" w:h="16838" w:code="9"/>
      <w:pgMar w:top="1985" w:right="1701" w:bottom="567" w:left="3629" w:header="709" w:footer="709" w:gutter="0"/>
      <w:paperSrc w:first="2" w:other="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13E1" w:rsidRDefault="007A13E1" w:rsidP="00C27217">
      <w:pPr>
        <w:spacing w:after="0" w:line="240" w:lineRule="auto"/>
      </w:pPr>
      <w:r>
        <w:separator/>
      </w:r>
    </w:p>
  </w:endnote>
  <w:endnote w:type="continuationSeparator" w:id="0">
    <w:p w:rsidR="007A13E1" w:rsidRDefault="007A13E1" w:rsidP="00C2721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Fet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173E" w:rsidRDefault="00B918F8">
    <w:pPr>
      <w:pStyle w:val="Fuzeile"/>
      <w:framePr w:wrap="around" w:vAnchor="text" w:hAnchor="margin" w:xAlign="center" w:y="1"/>
      <w:rPr>
        <w:rStyle w:val="Seitenzahl"/>
      </w:rPr>
    </w:pPr>
    <w:r>
      <w:rPr>
        <w:rStyle w:val="Seitenzahl"/>
      </w:rPr>
      <w:fldChar w:fldCharType="begin"/>
    </w:r>
    <w:r w:rsidR="0023173E">
      <w:rPr>
        <w:rStyle w:val="Seitenzahl"/>
      </w:rPr>
      <w:instrText xml:space="preserve">PAGE  </w:instrText>
    </w:r>
    <w:r>
      <w:rPr>
        <w:rStyle w:val="Seitenzahl"/>
      </w:rPr>
      <w:fldChar w:fldCharType="separate"/>
    </w:r>
    <w:r w:rsidR="0023173E">
      <w:rPr>
        <w:rStyle w:val="Seitenzahl"/>
        <w:noProof/>
      </w:rPr>
      <w:t>1</w:t>
    </w:r>
    <w:r>
      <w:rPr>
        <w:rStyle w:val="Seitenzahl"/>
      </w:rPr>
      <w:fldChar w:fldCharType="end"/>
    </w:r>
  </w:p>
  <w:p w:rsidR="0023173E" w:rsidRDefault="0023173E">
    <w:pPr>
      <w:pStyle w:val="Fuzeil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173E" w:rsidRDefault="00B918F8">
    <w:pPr>
      <w:pStyle w:val="Fuzeile"/>
      <w:framePr w:w="9265" w:wrap="around" w:vAnchor="text" w:hAnchor="page" w:x="1128" w:y="-1"/>
    </w:pPr>
    <w:r>
      <w:fldChar w:fldCharType="begin"/>
    </w:r>
    <w:r w:rsidR="00CA638A">
      <w:instrText xml:space="preserve"> FILENAME </w:instrText>
    </w:r>
    <w:r>
      <w:fldChar w:fldCharType="separate"/>
    </w:r>
    <w:r w:rsidR="006F5659">
      <w:rPr>
        <w:noProof/>
      </w:rPr>
      <w:t>LPKF_360_KS_Unternehmensdarstellung_1407611 Finalversion english.docx</w:t>
    </w:r>
    <w:r>
      <w:rPr>
        <w:noProof/>
      </w:rPr>
      <w:fldChar w:fldCharType="end"/>
    </w:r>
    <w:r w:rsidR="0023173E">
      <w:tab/>
    </w:r>
    <w:r w:rsidR="0023173E">
      <w:tab/>
    </w:r>
    <w:r>
      <w:fldChar w:fldCharType="begin"/>
    </w:r>
    <w:r w:rsidR="00CA638A">
      <w:instrText xml:space="preserve">PAGE  </w:instrText>
    </w:r>
    <w:r>
      <w:fldChar w:fldCharType="separate"/>
    </w:r>
    <w:r w:rsidR="009548F9">
      <w:rPr>
        <w:noProof/>
      </w:rPr>
      <w:t>1</w:t>
    </w:r>
    <w:r>
      <w:rPr>
        <w:noProof/>
      </w:rPr>
      <w:fldChar w:fldCharType="end"/>
    </w:r>
  </w:p>
  <w:p w:rsidR="0023173E" w:rsidRDefault="0023173E">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13E1" w:rsidRDefault="007A13E1" w:rsidP="00C27217">
      <w:pPr>
        <w:spacing w:after="0" w:line="240" w:lineRule="auto"/>
      </w:pPr>
      <w:r>
        <w:separator/>
      </w:r>
    </w:p>
  </w:footnote>
  <w:footnote w:type="continuationSeparator" w:id="0">
    <w:p w:rsidR="007A13E1" w:rsidRDefault="007A13E1" w:rsidP="00C2721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173E" w:rsidRDefault="00BE089A">
    <w:pPr>
      <w:spacing w:line="1134" w:lineRule="exact"/>
      <w:ind w:left="907"/>
    </w:pPr>
    <w:r>
      <w:rPr>
        <w:noProof/>
      </w:rPr>
      <w:drawing>
        <wp:inline distT="0" distB="0" distL="0" distR="0">
          <wp:extent cx="1628775" cy="581025"/>
          <wp:effectExtent l="19050" t="0" r="9525" b="0"/>
          <wp:docPr id="2" name="Bild 1" descr="Grafi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Grafik1"/>
                  <pic:cNvPicPr>
                    <a:picLocks noChangeAspect="1" noChangeArrowheads="1"/>
                  </pic:cNvPicPr>
                </pic:nvPicPr>
                <pic:blipFill>
                  <a:blip r:embed="rId1"/>
                  <a:srcRect/>
                  <a:stretch>
                    <a:fillRect/>
                  </a:stretch>
                </pic:blipFill>
                <pic:spPr bwMode="auto">
                  <a:xfrm>
                    <a:off x="0" y="0"/>
                    <a:ext cx="1628775" cy="581025"/>
                  </a:xfrm>
                  <a:prstGeom prst="rect">
                    <a:avLst/>
                  </a:prstGeom>
                  <a:noFill/>
                  <a:ln w="9525">
                    <a:noFill/>
                    <a:miter lim="800000"/>
                    <a:headEnd/>
                    <a:tailEnd/>
                  </a:ln>
                </pic:spPr>
              </pic:pic>
            </a:graphicData>
          </a:graphic>
        </wp:inline>
      </w:drawing>
    </w:r>
  </w:p>
  <w:p w:rsidR="0023173E" w:rsidRDefault="0023173E">
    <w:pPr>
      <w:pStyle w:val="berschrift3"/>
      <w:tabs>
        <w:tab w:val="center" w:pos="2268"/>
      </w:tabs>
      <w:rPr>
        <w:b w:val="0"/>
        <w:bCs w:val="0"/>
        <w:color w:val="00579C"/>
        <w:sz w:val="28"/>
      </w:rPr>
    </w:pPr>
    <w:r>
      <w:rPr>
        <w:b w:val="0"/>
        <w:bCs w:val="0"/>
        <w:color w:val="00579C"/>
        <w:sz w:val="28"/>
      </w:rPr>
      <w:tab/>
      <w:t xml:space="preserve">Press </w:t>
    </w:r>
    <w:proofErr w:type="spellStart"/>
    <w:r>
      <w:rPr>
        <w:b w:val="0"/>
        <w:bCs w:val="0"/>
        <w:color w:val="00579C"/>
        <w:sz w:val="28"/>
      </w:rPr>
      <w:t>release</w:t>
    </w:r>
    <w:proofErr w:type="spellEnd"/>
  </w:p>
  <w:p w:rsidR="0023173E" w:rsidRDefault="0023173E">
    <w:pPr>
      <w:pStyle w:val="Kopfzeile"/>
      <w:rPr>
        <w:sz w:val="16"/>
        <w:lang w:val="it-IT"/>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65746B92"/>
    <w:lvl w:ilvl="0">
      <w:start w:val="1"/>
      <w:numFmt w:val="bullet"/>
      <w:lvlText w:val=""/>
      <w:lvlJc w:val="left"/>
      <w:pPr>
        <w:tabs>
          <w:tab w:val="num" w:pos="360"/>
        </w:tabs>
        <w:ind w:left="360" w:hanging="360"/>
      </w:pPr>
      <w:rPr>
        <w:rFonts w:ascii="Symbol" w:hAnsi="Symbol" w:hint="default"/>
      </w:rPr>
    </w:lvl>
  </w:abstractNum>
  <w:abstractNum w:abstractNumId="1">
    <w:nsid w:val="569600F3"/>
    <w:multiLevelType w:val="hybridMultilevel"/>
    <w:tmpl w:val="AD6ED93C"/>
    <w:lvl w:ilvl="0" w:tplc="530C6A38">
      <w:start w:val="1"/>
      <w:numFmt w:val="bullet"/>
      <w:pStyle w:val="Aufzhlungszeichen"/>
      <w:lvlText w:val=""/>
      <w:lvlJc w:val="left"/>
      <w:pPr>
        <w:tabs>
          <w:tab w:val="num" w:pos="360"/>
        </w:tabs>
        <w:ind w:left="360" w:hanging="360"/>
      </w:pPr>
      <w:rPr>
        <w:rFonts w:ascii="Wingdings" w:hAnsi="Wingdings" w:hint="default"/>
        <w:color w:val="999999"/>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75C13D20"/>
    <w:multiLevelType w:val="hybridMultilevel"/>
    <w:tmpl w:val="3EC6AEE8"/>
    <w:lvl w:ilvl="0" w:tplc="7E7CFABA">
      <w:start w:val="1"/>
      <w:numFmt w:val="bullet"/>
      <w:pStyle w:val="Aufzhlung"/>
      <w:lvlText w:val=""/>
      <w:lvlJc w:val="left"/>
      <w:pPr>
        <w:tabs>
          <w:tab w:val="num" w:pos="360"/>
        </w:tabs>
        <w:ind w:left="360" w:hanging="360"/>
      </w:pPr>
      <w:rPr>
        <w:rFonts w:ascii="Wingdings" w:hAnsi="Wingdings" w:hint="default"/>
        <w:color w:val="999999"/>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7B5A72A5"/>
    <w:multiLevelType w:val="hybridMultilevel"/>
    <w:tmpl w:val="D144BD96"/>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3"/>
  </w:num>
  <w:num w:numId="4">
    <w:abstractNumId w:val="0"/>
  </w:num>
  <w:num w:numId="5">
    <w:abstractNumId w:val="1"/>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autoHyphenation/>
  <w:hyphenationZone w:val="425"/>
  <w:drawingGridHorizontalSpacing w:val="100"/>
  <w:displayHorizontalDrawingGridEvery w:val="2"/>
  <w:displayVerticalDrawingGridEvery w:val="2"/>
  <w:noPunctuationKerning/>
  <w:characterSpacingControl w:val="doNotCompress"/>
  <w:hdrShapeDefaults>
    <o:shapedefaults v:ext="edit" spidmax="13314"/>
  </w:hdrShapeDefaults>
  <w:footnotePr>
    <w:footnote w:id="-1"/>
    <w:footnote w:id="0"/>
  </w:footnotePr>
  <w:endnotePr>
    <w:endnote w:id="-1"/>
    <w:endnote w:id="0"/>
  </w:endnotePr>
  <w:compat/>
  <w:rsids>
    <w:rsidRoot w:val="00DC2D8E"/>
    <w:rsid w:val="000156E4"/>
    <w:rsid w:val="00080F60"/>
    <w:rsid w:val="00091FD2"/>
    <w:rsid w:val="000A42F5"/>
    <w:rsid w:val="001D5BD6"/>
    <w:rsid w:val="0023173E"/>
    <w:rsid w:val="002702AC"/>
    <w:rsid w:val="002831BE"/>
    <w:rsid w:val="002A3E8D"/>
    <w:rsid w:val="002B11B8"/>
    <w:rsid w:val="00303E9D"/>
    <w:rsid w:val="00376D23"/>
    <w:rsid w:val="00391EDA"/>
    <w:rsid w:val="003B433A"/>
    <w:rsid w:val="003B5FB3"/>
    <w:rsid w:val="00401E37"/>
    <w:rsid w:val="004153C5"/>
    <w:rsid w:val="00481422"/>
    <w:rsid w:val="004870E0"/>
    <w:rsid w:val="00494496"/>
    <w:rsid w:val="004A078B"/>
    <w:rsid w:val="004D6C3B"/>
    <w:rsid w:val="004D77D3"/>
    <w:rsid w:val="00516255"/>
    <w:rsid w:val="00520E7C"/>
    <w:rsid w:val="00521CD5"/>
    <w:rsid w:val="00545167"/>
    <w:rsid w:val="005F0DD0"/>
    <w:rsid w:val="006053CB"/>
    <w:rsid w:val="006A7AB3"/>
    <w:rsid w:val="006B1099"/>
    <w:rsid w:val="006C3A49"/>
    <w:rsid w:val="006C6E6B"/>
    <w:rsid w:val="006C7B32"/>
    <w:rsid w:val="006D4DAA"/>
    <w:rsid w:val="006F5659"/>
    <w:rsid w:val="00726FAC"/>
    <w:rsid w:val="007317E2"/>
    <w:rsid w:val="007327F5"/>
    <w:rsid w:val="00741D1A"/>
    <w:rsid w:val="00747077"/>
    <w:rsid w:val="007A13E1"/>
    <w:rsid w:val="007A4CD2"/>
    <w:rsid w:val="007C7798"/>
    <w:rsid w:val="007D02A9"/>
    <w:rsid w:val="008363A5"/>
    <w:rsid w:val="008B2242"/>
    <w:rsid w:val="008D1666"/>
    <w:rsid w:val="008F61BA"/>
    <w:rsid w:val="009548F9"/>
    <w:rsid w:val="00A1733F"/>
    <w:rsid w:val="00A2339B"/>
    <w:rsid w:val="00A40B5D"/>
    <w:rsid w:val="00A6206B"/>
    <w:rsid w:val="00A97D26"/>
    <w:rsid w:val="00AA42D4"/>
    <w:rsid w:val="00AA5B8A"/>
    <w:rsid w:val="00AD4AA5"/>
    <w:rsid w:val="00AD76A3"/>
    <w:rsid w:val="00AF076E"/>
    <w:rsid w:val="00B3707A"/>
    <w:rsid w:val="00B43104"/>
    <w:rsid w:val="00B67FC8"/>
    <w:rsid w:val="00B85AC3"/>
    <w:rsid w:val="00B918F8"/>
    <w:rsid w:val="00B919C0"/>
    <w:rsid w:val="00BE089A"/>
    <w:rsid w:val="00C06CF7"/>
    <w:rsid w:val="00C26884"/>
    <w:rsid w:val="00C27217"/>
    <w:rsid w:val="00C84A69"/>
    <w:rsid w:val="00C9565C"/>
    <w:rsid w:val="00CA638A"/>
    <w:rsid w:val="00CE487C"/>
    <w:rsid w:val="00D1777E"/>
    <w:rsid w:val="00D93A70"/>
    <w:rsid w:val="00DA5ED6"/>
    <w:rsid w:val="00DC2D8E"/>
    <w:rsid w:val="00E06414"/>
    <w:rsid w:val="00E27F50"/>
    <w:rsid w:val="00E30BB3"/>
    <w:rsid w:val="00E517E9"/>
    <w:rsid w:val="00E6108B"/>
    <w:rsid w:val="00E708AB"/>
    <w:rsid w:val="00E7109A"/>
    <w:rsid w:val="00F01EEA"/>
    <w:rsid w:val="00F14401"/>
    <w:rsid w:val="00F21B60"/>
    <w:rsid w:val="00F32FD0"/>
    <w:rsid w:val="00F3615E"/>
    <w:rsid w:val="00F63062"/>
    <w:rsid w:val="00FC6E69"/>
    <w:rsid w:val="00FD7C98"/>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3615E"/>
    <w:pPr>
      <w:spacing w:after="120" w:line="360" w:lineRule="auto"/>
    </w:pPr>
    <w:rPr>
      <w:rFonts w:ascii="Arial" w:hAnsi="Arial"/>
      <w:szCs w:val="24"/>
      <w:lang w:val="de-DE" w:eastAsia="de-DE"/>
    </w:rPr>
  </w:style>
  <w:style w:type="paragraph" w:styleId="berschrift1">
    <w:name w:val="heading 1"/>
    <w:basedOn w:val="Standard"/>
    <w:next w:val="Standard"/>
    <w:link w:val="berschrift1Zchn"/>
    <w:uiPriority w:val="99"/>
    <w:qFormat/>
    <w:rsid w:val="00F3615E"/>
    <w:pPr>
      <w:keepNext/>
      <w:spacing w:line="240" w:lineRule="auto"/>
      <w:outlineLvl w:val="0"/>
    </w:pPr>
    <w:rPr>
      <w:rFonts w:cs="Arial"/>
      <w:b/>
      <w:sz w:val="32"/>
      <w:szCs w:val="20"/>
    </w:rPr>
  </w:style>
  <w:style w:type="paragraph" w:styleId="berschrift2">
    <w:name w:val="heading 2"/>
    <w:basedOn w:val="berschrift1"/>
    <w:next w:val="Standard"/>
    <w:link w:val="berschrift2Zchn"/>
    <w:uiPriority w:val="99"/>
    <w:qFormat/>
    <w:rsid w:val="00F3615E"/>
    <w:pPr>
      <w:spacing w:before="120" w:after="240"/>
      <w:outlineLvl w:val="1"/>
    </w:pPr>
    <w:rPr>
      <w:bCs/>
      <w:sz w:val="24"/>
    </w:rPr>
  </w:style>
  <w:style w:type="paragraph" w:styleId="berschrift3">
    <w:name w:val="heading 3"/>
    <w:basedOn w:val="berschrift2"/>
    <w:next w:val="Standard"/>
    <w:link w:val="berschrift3Zchn"/>
    <w:uiPriority w:val="99"/>
    <w:qFormat/>
    <w:rsid w:val="00F3615E"/>
    <w:pPr>
      <w:spacing w:after="180"/>
      <w:outlineLvl w:val="2"/>
    </w:pPr>
    <w:rPr>
      <w:sz w:val="20"/>
    </w:rPr>
  </w:style>
  <w:style w:type="paragraph" w:styleId="berschrift4">
    <w:name w:val="heading 4"/>
    <w:basedOn w:val="Standard"/>
    <w:next w:val="Standard"/>
    <w:link w:val="berschrift4Zchn"/>
    <w:uiPriority w:val="99"/>
    <w:qFormat/>
    <w:rsid w:val="00F3615E"/>
    <w:pPr>
      <w:keepNext/>
      <w:jc w:val="center"/>
      <w:outlineLvl w:val="3"/>
    </w:pPr>
    <w:rPr>
      <w:rFonts w:cs="Arial"/>
      <w:b/>
      <w:bCs/>
      <w:sz w:val="32"/>
    </w:rPr>
  </w:style>
  <w:style w:type="paragraph" w:styleId="berschrift5">
    <w:name w:val="heading 5"/>
    <w:basedOn w:val="Standard"/>
    <w:next w:val="Standard"/>
    <w:link w:val="berschrift5Zchn"/>
    <w:uiPriority w:val="99"/>
    <w:qFormat/>
    <w:rsid w:val="00F3615E"/>
    <w:pPr>
      <w:keepNext/>
      <w:jc w:val="center"/>
      <w:outlineLvl w:val="4"/>
    </w:pPr>
    <w:rPr>
      <w:rFonts w:cs="Arial"/>
      <w:sz w:val="28"/>
    </w:rPr>
  </w:style>
  <w:style w:type="paragraph" w:styleId="berschrift6">
    <w:name w:val="heading 6"/>
    <w:basedOn w:val="Standard"/>
    <w:next w:val="Standard"/>
    <w:link w:val="berschrift6Zchn"/>
    <w:uiPriority w:val="99"/>
    <w:qFormat/>
    <w:rsid w:val="00F3615E"/>
    <w:pPr>
      <w:keepNext/>
      <w:jc w:val="center"/>
      <w:outlineLvl w:val="5"/>
    </w:pPr>
    <w:rPr>
      <w:b/>
      <w:bCs/>
      <w:color w:val="FF0000"/>
      <w:sz w:val="32"/>
    </w:rPr>
  </w:style>
  <w:style w:type="paragraph" w:styleId="berschrift7">
    <w:name w:val="heading 7"/>
    <w:basedOn w:val="Standard"/>
    <w:next w:val="Standard"/>
    <w:link w:val="berschrift7Zchn"/>
    <w:uiPriority w:val="99"/>
    <w:qFormat/>
    <w:rsid w:val="00F3615E"/>
    <w:pPr>
      <w:keepNext/>
      <w:outlineLvl w:val="6"/>
    </w:pPr>
    <w:rPr>
      <w:rFonts w:cs="Arial"/>
      <w:b/>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82ED0"/>
    <w:rPr>
      <w:rFonts w:ascii="Cambria" w:eastAsia="Times New Roman" w:hAnsi="Cambria" w:cs="Times New Roman"/>
      <w:b/>
      <w:bCs/>
      <w:kern w:val="32"/>
      <w:sz w:val="32"/>
      <w:szCs w:val="32"/>
    </w:rPr>
  </w:style>
  <w:style w:type="character" w:customStyle="1" w:styleId="berschrift2Zchn">
    <w:name w:val="Überschrift 2 Zchn"/>
    <w:link w:val="berschrift2"/>
    <w:uiPriority w:val="9"/>
    <w:semiHidden/>
    <w:rsid w:val="00882ED0"/>
    <w:rPr>
      <w:rFonts w:ascii="Cambria" w:eastAsia="Times New Roman" w:hAnsi="Cambria" w:cs="Times New Roman"/>
      <w:b/>
      <w:bCs/>
      <w:i/>
      <w:iCs/>
      <w:sz w:val="28"/>
      <w:szCs w:val="28"/>
    </w:rPr>
  </w:style>
  <w:style w:type="character" w:customStyle="1" w:styleId="berschrift3Zchn">
    <w:name w:val="Überschrift 3 Zchn"/>
    <w:link w:val="berschrift3"/>
    <w:uiPriority w:val="9"/>
    <w:semiHidden/>
    <w:rsid w:val="00882ED0"/>
    <w:rPr>
      <w:rFonts w:ascii="Cambria" w:eastAsia="Times New Roman" w:hAnsi="Cambria" w:cs="Times New Roman"/>
      <w:b/>
      <w:bCs/>
      <w:sz w:val="26"/>
      <w:szCs w:val="26"/>
    </w:rPr>
  </w:style>
  <w:style w:type="character" w:customStyle="1" w:styleId="berschrift4Zchn">
    <w:name w:val="Überschrift 4 Zchn"/>
    <w:link w:val="berschrift4"/>
    <w:uiPriority w:val="9"/>
    <w:semiHidden/>
    <w:rsid w:val="00882ED0"/>
    <w:rPr>
      <w:rFonts w:ascii="Calibri" w:eastAsia="Times New Roman" w:hAnsi="Calibri" w:cs="Times New Roman"/>
      <w:b/>
      <w:bCs/>
      <w:sz w:val="28"/>
      <w:szCs w:val="28"/>
    </w:rPr>
  </w:style>
  <w:style w:type="character" w:customStyle="1" w:styleId="berschrift5Zchn">
    <w:name w:val="Überschrift 5 Zchn"/>
    <w:link w:val="berschrift5"/>
    <w:uiPriority w:val="9"/>
    <w:semiHidden/>
    <w:rsid w:val="00882ED0"/>
    <w:rPr>
      <w:rFonts w:ascii="Calibri" w:eastAsia="Times New Roman" w:hAnsi="Calibri" w:cs="Times New Roman"/>
      <w:b/>
      <w:bCs/>
      <w:i/>
      <w:iCs/>
      <w:sz w:val="26"/>
      <w:szCs w:val="26"/>
    </w:rPr>
  </w:style>
  <w:style w:type="character" w:customStyle="1" w:styleId="berschrift6Zchn">
    <w:name w:val="Überschrift 6 Zchn"/>
    <w:link w:val="berschrift6"/>
    <w:uiPriority w:val="9"/>
    <w:semiHidden/>
    <w:rsid w:val="00882ED0"/>
    <w:rPr>
      <w:rFonts w:ascii="Calibri" w:eastAsia="Times New Roman" w:hAnsi="Calibri" w:cs="Times New Roman"/>
      <w:b/>
      <w:bCs/>
    </w:rPr>
  </w:style>
  <w:style w:type="character" w:customStyle="1" w:styleId="berschrift7Zchn">
    <w:name w:val="Überschrift 7 Zchn"/>
    <w:link w:val="berschrift7"/>
    <w:uiPriority w:val="9"/>
    <w:semiHidden/>
    <w:rsid w:val="00882ED0"/>
    <w:rPr>
      <w:rFonts w:ascii="Calibri" w:eastAsia="Times New Roman" w:hAnsi="Calibri" w:cs="Times New Roman"/>
      <w:sz w:val="24"/>
      <w:szCs w:val="24"/>
    </w:rPr>
  </w:style>
  <w:style w:type="character" w:styleId="Hyperlink">
    <w:name w:val="Hyperlink"/>
    <w:uiPriority w:val="99"/>
    <w:semiHidden/>
    <w:rsid w:val="00F3615E"/>
    <w:rPr>
      <w:rFonts w:cs="Times New Roman"/>
      <w:color w:val="0000FF"/>
      <w:u w:val="single"/>
    </w:rPr>
  </w:style>
  <w:style w:type="paragraph" w:styleId="Textkrper">
    <w:name w:val="Body Text"/>
    <w:basedOn w:val="Standard"/>
    <w:link w:val="TextkrperZchn"/>
    <w:uiPriority w:val="99"/>
    <w:semiHidden/>
    <w:rsid w:val="00F3615E"/>
    <w:pPr>
      <w:spacing w:after="0" w:line="240" w:lineRule="auto"/>
    </w:pPr>
    <w:rPr>
      <w:rFonts w:cs="Arial"/>
    </w:rPr>
  </w:style>
  <w:style w:type="character" w:customStyle="1" w:styleId="TextkrperZchn">
    <w:name w:val="Textkörper Zchn"/>
    <w:link w:val="Textkrper"/>
    <w:uiPriority w:val="99"/>
    <w:semiHidden/>
    <w:locked/>
    <w:rsid w:val="006C7B32"/>
    <w:rPr>
      <w:rFonts w:ascii="Arial" w:hAnsi="Arial" w:cs="Arial"/>
      <w:sz w:val="24"/>
      <w:szCs w:val="24"/>
    </w:rPr>
  </w:style>
  <w:style w:type="paragraph" w:styleId="Fuzeile">
    <w:name w:val="footer"/>
    <w:basedOn w:val="Standard"/>
    <w:link w:val="FuzeileZchn"/>
    <w:uiPriority w:val="99"/>
    <w:semiHidden/>
    <w:rsid w:val="00F3615E"/>
    <w:pPr>
      <w:tabs>
        <w:tab w:val="center" w:pos="4536"/>
        <w:tab w:val="right" w:pos="9072"/>
      </w:tabs>
    </w:pPr>
    <w:rPr>
      <w:sz w:val="16"/>
    </w:rPr>
  </w:style>
  <w:style w:type="character" w:customStyle="1" w:styleId="FuzeileZchn">
    <w:name w:val="Fußzeile Zchn"/>
    <w:link w:val="Fuzeile"/>
    <w:uiPriority w:val="99"/>
    <w:semiHidden/>
    <w:rsid w:val="00882ED0"/>
    <w:rPr>
      <w:rFonts w:ascii="Arial" w:hAnsi="Arial"/>
      <w:sz w:val="20"/>
      <w:szCs w:val="24"/>
    </w:rPr>
  </w:style>
  <w:style w:type="character" w:styleId="Seitenzahl">
    <w:name w:val="page number"/>
    <w:uiPriority w:val="99"/>
    <w:semiHidden/>
    <w:rsid w:val="00F3615E"/>
    <w:rPr>
      <w:rFonts w:ascii="Arial" w:hAnsi="Arial" w:cs="Times New Roman"/>
      <w:color w:val="auto"/>
      <w:sz w:val="16"/>
    </w:rPr>
  </w:style>
  <w:style w:type="paragraph" w:styleId="Kopfzeile">
    <w:name w:val="header"/>
    <w:basedOn w:val="Standard"/>
    <w:link w:val="KopfzeileZchn"/>
    <w:uiPriority w:val="99"/>
    <w:semiHidden/>
    <w:rsid w:val="00F3615E"/>
    <w:pPr>
      <w:tabs>
        <w:tab w:val="center" w:pos="4536"/>
        <w:tab w:val="right" w:pos="9072"/>
      </w:tabs>
    </w:pPr>
  </w:style>
  <w:style w:type="character" w:customStyle="1" w:styleId="KopfzeileZchn">
    <w:name w:val="Kopfzeile Zchn"/>
    <w:link w:val="Kopfzeile"/>
    <w:uiPriority w:val="99"/>
    <w:semiHidden/>
    <w:rsid w:val="00882ED0"/>
    <w:rPr>
      <w:rFonts w:ascii="Arial" w:hAnsi="Arial"/>
      <w:sz w:val="20"/>
      <w:szCs w:val="24"/>
    </w:rPr>
  </w:style>
  <w:style w:type="character" w:styleId="BesuchterHyperlink">
    <w:name w:val="FollowedHyperlink"/>
    <w:uiPriority w:val="99"/>
    <w:semiHidden/>
    <w:rsid w:val="00F3615E"/>
    <w:rPr>
      <w:rFonts w:cs="Times New Roman"/>
      <w:color w:val="800080"/>
      <w:u w:val="single"/>
    </w:rPr>
  </w:style>
  <w:style w:type="paragraph" w:styleId="Aufzhlungszeichen">
    <w:name w:val="List Bullet"/>
    <w:basedOn w:val="Standard"/>
    <w:autoRedefine/>
    <w:uiPriority w:val="99"/>
    <w:semiHidden/>
    <w:rsid w:val="00F3615E"/>
    <w:pPr>
      <w:numPr>
        <w:numId w:val="5"/>
      </w:numPr>
    </w:pPr>
  </w:style>
  <w:style w:type="paragraph" w:customStyle="1" w:styleId="Bildunterschrift">
    <w:name w:val="Bildunterschrift"/>
    <w:basedOn w:val="Standard"/>
    <w:uiPriority w:val="99"/>
    <w:rsid w:val="00F3615E"/>
    <w:pPr>
      <w:spacing w:line="240" w:lineRule="auto"/>
    </w:pPr>
    <w:rPr>
      <w:b/>
      <w:sz w:val="18"/>
    </w:rPr>
  </w:style>
  <w:style w:type="paragraph" w:customStyle="1" w:styleId="Vorspann">
    <w:name w:val="Vorspann"/>
    <w:basedOn w:val="Standard"/>
    <w:uiPriority w:val="99"/>
    <w:rsid w:val="00F3615E"/>
    <w:rPr>
      <w:rFonts w:cs="Arial"/>
      <w:b/>
    </w:rPr>
  </w:style>
  <w:style w:type="paragraph" w:customStyle="1" w:styleId="Aufzhlung">
    <w:name w:val="Aufzählung"/>
    <w:basedOn w:val="Standard"/>
    <w:uiPriority w:val="99"/>
    <w:rsid w:val="00F3615E"/>
    <w:pPr>
      <w:numPr>
        <w:numId w:val="6"/>
      </w:numPr>
    </w:pPr>
  </w:style>
  <w:style w:type="paragraph" w:customStyle="1" w:styleId="Einrckung">
    <w:name w:val="Einrückung"/>
    <w:basedOn w:val="Standard"/>
    <w:uiPriority w:val="99"/>
    <w:rsid w:val="00F3615E"/>
    <w:pPr>
      <w:ind w:left="357"/>
    </w:pPr>
  </w:style>
  <w:style w:type="paragraph" w:styleId="Sprechblasentext">
    <w:name w:val="Balloon Text"/>
    <w:basedOn w:val="Standard"/>
    <w:link w:val="SprechblasentextZchn"/>
    <w:uiPriority w:val="99"/>
    <w:semiHidden/>
    <w:rsid w:val="006B1099"/>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locked/>
    <w:rsid w:val="006B109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88891157">
      <w:marLeft w:val="0"/>
      <w:marRight w:val="0"/>
      <w:marTop w:val="0"/>
      <w:marBottom w:val="0"/>
      <w:divBdr>
        <w:top w:val="none" w:sz="0" w:space="0" w:color="auto"/>
        <w:left w:val="none" w:sz="0" w:space="0" w:color="auto"/>
        <w:bottom w:val="none" w:sz="0" w:space="0" w:color="auto"/>
        <w:right w:val="none" w:sz="0" w:space="0" w:color="auto"/>
      </w:divBdr>
    </w:div>
    <w:div w:id="388891158">
      <w:marLeft w:val="0"/>
      <w:marRight w:val="0"/>
      <w:marTop w:val="0"/>
      <w:marBottom w:val="0"/>
      <w:divBdr>
        <w:top w:val="none" w:sz="0" w:space="0" w:color="auto"/>
        <w:left w:val="none" w:sz="0" w:space="0" w:color="auto"/>
        <w:bottom w:val="none" w:sz="0" w:space="0" w:color="auto"/>
        <w:right w:val="none" w:sz="0" w:space="0" w:color="auto"/>
      </w:divBdr>
    </w:div>
    <w:div w:id="38889115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lpkf.de/presse/index.htm"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www.lpkf.de" TargetMode="External"/><Relationship Id="rId12" Type="http://schemas.openxmlformats.org/officeDocument/2006/relationships/footer" Target="footer1.xml"/><Relationship Id="rId2" Type="http://schemas.openxmlformats.org/officeDocument/2006/relationships/styles" Target="styles.xml"/><Relationship Id="rId16"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277</Words>
  <Characters>1750</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Überschrift1 </vt:lpstr>
    </vt:vector>
  </TitlesOfParts>
  <Company>LPKF Laser &amp; electronics AG</Company>
  <LinksUpToDate>false</LinksUpToDate>
  <CharactersWithSpaces>2023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Überschrift1 </dc:title>
  <dc:subject/>
  <dc:creator>Malte Borges</dc:creator>
  <cp:keywords/>
  <dc:description/>
  <cp:lastModifiedBy>Kathrin Sehrbrock</cp:lastModifiedBy>
  <cp:revision>2</cp:revision>
  <cp:lastPrinted>2011-07-15T12:28:00Z</cp:lastPrinted>
  <dcterms:created xsi:type="dcterms:W3CDTF">2011-07-18T10:08:00Z</dcterms:created>
  <dcterms:modified xsi:type="dcterms:W3CDTF">2011-07-18T10:08:00Z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ipCorrection">
    <vt:bool>true</vt:bool>
  </property>
</Properties>
</file>